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D14032">
      <w:pPr>
        <w:rPr>
          <w:rFonts w:hint="eastAsia"/>
          <w:b/>
          <w:bCs/>
          <w:sz w:val="30"/>
          <w:szCs w:val="30"/>
        </w:rPr>
      </w:pPr>
    </w:p>
    <w:p w14:paraId="1B20E77D">
      <w:pPr>
        <w:jc w:val="center"/>
        <w:rPr>
          <w:rFonts w:hint="eastAsia"/>
          <w:b/>
          <w:bCs/>
          <w:sz w:val="30"/>
          <w:szCs w:val="30"/>
        </w:rPr>
      </w:pPr>
    </w:p>
    <w:p w14:paraId="264E60C1">
      <w:pPr>
        <w:jc w:val="center"/>
        <w:rPr>
          <w:rFonts w:hint="eastAsia"/>
          <w:b/>
          <w:bCs/>
          <w:sz w:val="30"/>
          <w:szCs w:val="30"/>
        </w:rPr>
      </w:pPr>
    </w:p>
    <w:p w14:paraId="7B0977E6">
      <w:pPr>
        <w:jc w:val="center"/>
        <w:rPr>
          <w:rFonts w:hint="eastAsia"/>
          <w:b/>
          <w:bCs/>
          <w:sz w:val="30"/>
          <w:szCs w:val="30"/>
        </w:rPr>
      </w:pPr>
    </w:p>
    <w:p w14:paraId="7BF3DA7F">
      <w:pPr>
        <w:jc w:val="center"/>
        <w:rPr>
          <w:rFonts w:hint="eastAsia"/>
          <w:b/>
          <w:bCs/>
          <w:sz w:val="30"/>
          <w:szCs w:val="30"/>
        </w:rPr>
      </w:pPr>
    </w:p>
    <w:p w14:paraId="7660F6C2">
      <w:pPr>
        <w:jc w:val="center"/>
        <w:rPr>
          <w:rFonts w:hint="eastAsia" w:eastAsiaTheme="minorEastAsia"/>
          <w:b/>
          <w:bCs/>
          <w:sz w:val="30"/>
          <w:szCs w:val="30"/>
          <w:lang w:eastAsia="zh-CN"/>
        </w:rPr>
      </w:pPr>
      <w:r>
        <w:rPr>
          <w:rFonts w:hint="eastAsia" w:ascii="Times New Roman" w:eastAsia="微软雅黑" w:hAnsiTheme="minorHAnsi" w:cstheme="minorBidi"/>
          <w:b/>
          <w:bCs/>
          <w:kern w:val="2"/>
          <w:sz w:val="30"/>
          <w:szCs w:val="30"/>
          <w:lang w:val="en-US" w:eastAsia="zh-CN" w:bidi="ar-SA"/>
        </w:rPr>
        <w:t>Tian Dun 3-in-1 Mobile Security System</w:t>
      </w:r>
    </w:p>
    <w:p w14:paraId="42461669">
      <w:pPr>
        <w:rPr>
          <w:rFonts w:hint="eastAsia"/>
        </w:rPr>
      </w:pPr>
      <w:r>
        <w:rPr>
          <w:rFonts w:hint="eastAsia"/>
        </w:rPr>
        <w:br w:type="page"/>
      </w:r>
    </w:p>
    <w:p w14:paraId="6C4B8AAA">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 Overview</w:t>
      </w:r>
    </w:p>
    <w:p w14:paraId="07EDD0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The "Tian Dun 3-in-1 Mobile Security System" is a high-integration, vehicle-specific security solution that combines three core functions: signal detection, communication jamming, and acoustic countermeasure. Designed for high-end business professionals, government officials, corporate executives, and sensitive cargo transportation scenarios, it creates a comprehensive, all-encompassing "mobile security space" during vehicle movement, effectively preventing various security threats such as wireless signal interception and audio eavesdropping.</w:t>
      </w:r>
    </w:p>
    <w:p w14:paraId="6AD634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This system features a modular design with high concealment, robust performance, and user-friendly operation, representing independently developed cutting-edge mobile security solution.</w:t>
      </w:r>
    </w:p>
    <w:p w14:paraId="2FCFA9EC">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II. Core Functions and Product Features</w:t>
      </w:r>
    </w:p>
    <w:p w14:paraId="0D4AA9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The system consists of three independent functional modules, which can work together to form a complete defense chain.</w:t>
      </w:r>
    </w:p>
    <w:p w14:paraId="4A175A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Module 1: GPS Signal Jammer (For Disguising Identity)</w:t>
      </w:r>
    </w:p>
    <w:p w14:paraId="4EC418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This module is designed to block the outward signal transmission of potential GPS trackers in vehicles, ensuring absolute privacy of vehicle trajectory.</w:t>
      </w:r>
    </w:p>
    <w:p w14:paraId="07CF76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Core feature: GPS shielding.</w:t>
      </w:r>
    </w:p>
    <w:p w14:paraId="017A03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Product features:</w:t>
      </w:r>
    </w:p>
    <w:p w14:paraId="7551EC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Precision shielding: Effectively blocks GPS (L1/L2 bands) and satellite positioning signals like Beidou, while maintaining normal 4G/5G cellular connectivity for in-car phones to ensure uninterrupted communication.</w:t>
      </w:r>
    </w:p>
    <w:p w14:paraId="3E426B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Efficient and fast: The system stabilizes within 10 seconds after startup, halting vehicle location updates on third-party platforms (e.g., mapping apps or tracking services).</w:t>
      </w:r>
    </w:p>
    <w:p w14:paraId="5DF212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Vehicle-specific: Designed for 12V car cigarette lighter power, it supports charging while driving to ensure uninterrupted protection.</w:t>
      </w:r>
    </w:p>
    <w:p w14:paraId="03CFA7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Basic specifications: Effective shielding range of approximately 10 meters (enough to cover all vehicle types except large trucks); Built-in 4800mAh lithium battery, capable of independent continuous operation for 2-3 hours on full charge.</w:t>
      </w:r>
    </w:p>
    <w:p w14:paraId="4FDB3A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Module 2: Ultrasonic Anti-Recording Interferer</w:t>
      </w:r>
    </w:p>
    <w:p w14:paraId="17453A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The module uses the principle of physical acoustics to actively prevent the eavesdropping of the conversation inside the car.</w:t>
      </w:r>
    </w:p>
    <w:p w14:paraId="0BBBF44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Core feature: Recording protection.</w:t>
      </w:r>
    </w:p>
    <w:p w14:paraId="6CE85F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Product features:</w:t>
      </w:r>
    </w:p>
    <w:p w14:paraId="58E5C3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Self-developed technology: Utilizes ultrasonic mixing technology to emit high-frequency ultrasound waves imperceptible to the human ear.</w:t>
      </w:r>
    </w:p>
    <w:p w14:paraId="4BB7B9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Widespread interference: This technology effectively disrupts the audio pickup circuits of most commercial recording devices, including various smartphones, voice recorders, and hidden microphones, resulting in recordings filled with persistent noise that prevents the restoration of clear human speech.</w:t>
      </w:r>
    </w:p>
    <w:p w14:paraId="2A534C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Unobtrusive Safety: The ultrasonic frequency exceeds the human hearing range, ensuring complete undetected operation for all occupants. With zero electromagnetic radiation, it guarantees health and safety. The 360° omnidirectional acoustic shielding design ensures full coverage of every corner within the vehicle.</w:t>
      </w:r>
    </w:p>
    <w:p w14:paraId="24C609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Flexible adjustment: Three adjustable ultrasonic power levels allow users to optimize settings based on vehicle space and requirements.</w:t>
      </w:r>
    </w:p>
    <w:p w14:paraId="180293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Module 3: Wireless Signal Detection Analyzer (Active Warning)</w:t>
      </w:r>
    </w:p>
    <w:p w14:paraId="0F24A3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This module, serving as the system's' eyes', actively detects hidden wireless eavesdropping devices (e.g., GPS trackers and wiretaps) within the vehicle.</w:t>
      </w:r>
    </w:p>
    <w:p w14:paraId="226A9C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Core functions: GPS/wireless signal search and early warning.</w:t>
      </w:r>
    </w:p>
    <w:p w14:paraId="655BDA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Product features:</w:t>
      </w:r>
    </w:p>
    <w:p w14:paraId="1DB6FF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Full-band detection: Featuring a portable design, it supports comprehensive wireless signal detection across all frequency bands and standards, including 2G/3G/4G/5G, Bluetooth, Wi-Fi, GPS, VHF/UHF, and more.</w:t>
      </w:r>
    </w:p>
    <w:p w14:paraId="07D627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Self-Optimization: The system performs in-depth optimization for domestic operators' network standards and common eavesdropping device protocols, achieving high-precision signal recognition and device type identification.</w:t>
      </w:r>
    </w:p>
    <w:p w14:paraId="458B3A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Precision positioning: With signal strength detection capability, it can track and pinpoint the location of suspected devices within a 0.2-meter radius (e.g., 'GPS tracker alert').</w:t>
      </w:r>
    </w:p>
    <w:p w14:paraId="61BEDB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Real-time analysis: The device screen displays signal spectrum, intensity, and suspicious alarms in real time, providing intuitive operation.</w:t>
      </w:r>
    </w:p>
    <w:p w14:paraId="7087BA32">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III. System Integration and Appearance Design</w:t>
      </w:r>
    </w:p>
    <w:p w14:paraId="734E6A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High camouflaging capability: The device features an industrialized custom design that seamlessly integrates into vehicle interiors (e.g., disguised as an in-car air purifier, audio amplifier, or storage compartment), making it difficult to be identified as a security device.</w:t>
      </w:r>
    </w:p>
    <w:p w14:paraId="4700D5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Unmatched reliability: Engineered with military-grade components and structural designs, it withstands extreme temperatures and road bumps, delivering robust performance in demanding vehicle environments.</w:t>
      </w:r>
    </w:p>
    <w:p w14:paraId="6DF0C6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Flexible deployment: The system can be discreetly and quickly installed and integrated according to the user's vehicle model and security requirements, without compromising the original vehicle's structure or aesthetics.</w:t>
      </w:r>
    </w:p>
    <w:p w14:paraId="4684A96B">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IV. Applicable Scenarios and Implementation Objectives</w:t>
      </w:r>
    </w:p>
    <w:p w14:paraId="4AD279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applicable scene ：</w:t>
      </w:r>
    </w:p>
    <w:p w14:paraId="4F710E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1. Business vehicle protection: Ensures executives' confidential business communications remain undisturbed during transit, while their routes are not tracked.</w:t>
      </w:r>
    </w:p>
    <w:p w14:paraId="7B4FF0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2. VIP Escort: A mobile fortress providing communication and information security for government and corporate VIPs' vehicles.</w:t>
      </w:r>
    </w:p>
    <w:p w14:paraId="0499B5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3. Secure Transportation: When transporting high-value items or confidential documents, ensure vehicles are protected against tracking and hijacking.</w:t>
      </w:r>
    </w:p>
    <w:p w14:paraId="785052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4. Anti-commercial espionage: Companies routinely inspect official vehicles or executives' private cars for illegal eavesdropping or surveillance devices.</w:t>
      </w:r>
    </w:p>
    <w:p w14:paraId="47C45B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achieve one's goals ：</w:t>
      </w:r>
    </w:p>
    <w:p w14:paraId="5C5A6D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1. Establish an active defense system: Transition from passive prevention to a proactive, layered defense approach encompassing "search, block, and counter."</w:t>
      </w:r>
    </w:p>
    <w:p w14:paraId="69EE12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2. Zero Information Leakage: Achieve physical-level blocking of the two primary leakage channels— 'wireless signals' and 'sound'.</w:t>
      </w:r>
    </w:p>
    <w:p w14:paraId="1843BA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3. Deliver seamless safety: Without compromising ride comfort or altering driving habits, it provides all-weather, all-around invisible protection.</w:t>
      </w:r>
    </w:p>
    <w:p w14:paraId="76F968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4. Enable situational awareness: allow users to actively monitor the vehicle's safety status and promptly detect and eliminate threats.</w:t>
      </w:r>
    </w:p>
    <w:p w14:paraId="34577294">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B365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754F4D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754F4D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BA23F5"/>
    <w:rsid w:val="555F187A"/>
    <w:rsid w:val="7B384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786</Words>
  <Characters>5367</Characters>
  <Lines>0</Lines>
  <Paragraphs>0</Paragraphs>
  <TotalTime>142</TotalTime>
  <ScaleCrop>false</ScaleCrop>
  <LinksUpToDate>false</LinksUpToDate>
  <CharactersWithSpaces>6106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2026-02-10T03:17:00Z</dcterms:created>
  <dc:creator>Administrator</dc:creator>
  <cp:lastModifiedBy>肖培纪</cp:lastModifiedBy>
  <dcterms:modified xsi:type="dcterms:W3CDTF">2026-02-10T05:44:43Z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FAB36E44EE9340F78C85F48926C9C31E_12</vt:lpwstr>
  </property>
</Properties>
</file>